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8</w:t>
      </w:r>
      <w:r>
        <w:rPr>
          <w:rFonts w:hint="eastAsia"/>
          <w:sz w:val="24"/>
          <w:szCs w:val="24"/>
        </w:rPr>
        <w:t xml:space="preserve"> 哪吒闹海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　  教学目标：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1、能有感情地、有个性地朗读课文。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2、掌握课文内容，凭借具体的语言材料，体会哪吒为民着想、敢斗邪恶的精神。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3、能按事情发展的顺序说出哪吒闹海的故事。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教学重、难点：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1、课文内容，凭借具体的语言材料，体会哪吒为民着想、敢斗邪恶的精神。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2、指导学生通过个性化朗读感悟，体会哪吒勇敢，正义的精神。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教学准备：教学课件、磁铁板书卡片（三张：闹水晶宫、</w:t>
      </w:r>
      <w:r>
        <w:rPr>
          <w:rFonts w:hint="eastAsia"/>
          <w:sz w:val="24"/>
          <w:szCs w:val="24"/>
          <w:lang w:eastAsia="zh-CN"/>
        </w:rPr>
        <w:t>打</w:t>
      </w:r>
      <w:bookmarkStart w:id="0" w:name="_GoBack"/>
      <w:bookmarkEnd w:id="0"/>
      <w:r>
        <w:rPr>
          <w:rFonts w:hint="eastAsia"/>
          <w:sz w:val="24"/>
          <w:szCs w:val="24"/>
        </w:rPr>
        <w:t>夜叉、斗三太子）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教学过程：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一、回顾引入。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播放龙王兴风作浪的动画影片（同时师述）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师述：上节课咱们说到那东海龙王父子称霸一方，经常兴风作浪，害得人们不敢下海捕鱼，小哪咤决心要治一治他们，为老百姓出一口气。今天，咱们就跟着小哪咤到那东海里去闹一闹，怎么样？来，咱们自由地读课文的二、三、四自然段，看看哪吒闹海给你留下怎什么印象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二、初读课文第二、三、四自然段。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1、生自由读这部分课文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2、指名说说哪吒闹海给你留下什么印象的？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3、课文中哪些句子给了你这种感受，把它画下来，好好的读一读，待会读给大家听。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三、精度感悟。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1、根据学生的发言随机指导。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指导的重点句：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他跳进大海里，取下混天绫在水里一摆，便掀起滔天巨浪，连东海龙王的水晶宫也摇晃起来。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（1）读这句话时你想到了什么？他有这样的感受，你听出来了吗？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A（如果学生没听出来）你愿意读给大家听听吗？——有没有自己的感受，也想读给大家听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B（如果学生听出来）你能来读读吗？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（2）出示闹水晶宫动画片段。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相信你们有了更深的感受了，再读读这句话（自由读，教师相机指导朗读）。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（3）师小结板书：这下龙王的水晶宫可天翻地覆了，哪吒闹起水晶宫来可真不含糊。（板书：闹水晶宫）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小哪吒可机灵啦，身子一闪，躲过了这一斧头，随即取下乾坤圈，向夜叉扔去。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（1）你脑海中浮现出了一幅怎样的画面？愿意读给大家听吗？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（2）演一演（重点体会“闪”“趁势”）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（3）带着你的体验再来读读这句话。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（4）师小结：笨拙的夜叉哪里打得过机灵敏捷的小哪吒呢？（板书：打夜叉）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可别小看这小小的乾坤圈，它比一座大山还重，一下子就把夜叉给打死了。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（1）这小小的乾坤圈，真能把夜叉打死吗？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（2）读出自己的体会。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哪吒一纵身，趁势抖出混天绫。那混天绫立刻喷出一团团火焰，把三太子紧紧裹住。三太子只好现出了原形。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（1）根据学生朗读点评，“想去看看哪吒斗三太子的精彩片断吗？”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（2）哪儿最精彩？谁也想把这精彩的句子读一读。（指名）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（3）评：他读得精不精彩？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（4）师小结板书：龙王父子再凶狠，勇敢的小哪吒也敢和他们斗一斗。（板书：斗三太子）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2、师总结：小哪吒为了百姓，大闹水晶宫，打死夜叉，斗败三太子，我们对哪吒顿生钦佩之情。来。咱们选择自己喜欢的段落，把自己的体会读出来，喜欢怎么读就怎么读。待会老师选那些读的认真，能把自己的体会读出来的同学读</w:t>
      </w:r>
      <w:r>
        <w:rPr>
          <w:sz w:val="24"/>
        </w:rPr>
        <w:pict>
          <v:shape id="_x0000_s2051" o:spid="_x0000_s2051" o:spt="87" type="#_x0000_t87" style="position:absolute;left:0pt;margin-left:140.95pt;margin-top:403.15pt;height:69.1pt;width:9.1pt;z-index:251658240;mso-width-relative:page;mso-height-relative:page;" fillcolor="#FFFFFF" filled="t" stroked="t" coordsize="21600,21600" adj="1800,10800">
            <v:path arrowok="t"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/>
          <w:sz w:val="24"/>
          <w:szCs w:val="24"/>
        </w:rPr>
        <w:t>给大家听。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3、生自由练读。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4、指名读喜欢的段落。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四、总结全文，情感升华。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1、师述：哪吒这么一闹，惩治了龙王父子，从此他们再也不敢胡作非为了，百姓又过上了太平日子（板书），想象一下，太平日子会是怎样的一番景象？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2、指名畅所欲言。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3、师述：百姓们，现在你们想对小哪吒说些什么呢？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4、生交流。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五、课本延伸，讲故事。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1、看来大家都很喜欢机智勇敢的小哪咤，想把哪咤闹海的故事讲给更多人听吗？咱们先来练习练习，待会把故事讲给大家听。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2、生自由练习后指名配合动画片讲故事。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3、除了讲故事的方法还有哪些方式可以表达对哪吒的喜爱和钦佩？生交流作为课后作业。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板书设计：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龙王父子　　闹水晶宫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哪吒闹海　　打夜叉　　　太平日子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兴风作浪　　斗三太子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1A41"/>
    <w:rsid w:val="00277AC3"/>
    <w:rsid w:val="0053066D"/>
    <w:rsid w:val="005950B3"/>
    <w:rsid w:val="005A6782"/>
    <w:rsid w:val="005E7AF4"/>
    <w:rsid w:val="006314C7"/>
    <w:rsid w:val="006E3AFF"/>
    <w:rsid w:val="007A67B5"/>
    <w:rsid w:val="00A31A41"/>
    <w:rsid w:val="00C61770"/>
    <w:rsid w:val="00C625FA"/>
    <w:rsid w:val="00DA056C"/>
    <w:rsid w:val="00DD40CC"/>
    <w:rsid w:val="00DD6F36"/>
    <w:rsid w:val="00E06288"/>
    <w:rsid w:val="11433930"/>
    <w:rsid w:val="2A7A062B"/>
    <w:rsid w:val="3227276A"/>
    <w:rsid w:val="38A00384"/>
    <w:rsid w:val="3B4C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1438</Words>
  <Characters>1440</Characters>
  <Lines>12</Lines>
  <Paragraphs>3</Paragraphs>
  <ScaleCrop>false</ScaleCrop>
  <LinksUpToDate>false</LinksUpToDate>
  <CharactersWithSpaces>1684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2017-05-19T09:48:00Z</dcterms:created>
  <dc:creator>Administrator</dc:creator>
  <cp:lastModifiedBy>Administrator</cp:lastModifiedBy>
  <dcterms:modified xsi:type="dcterms:W3CDTF">2018-04-26T03:16:47Z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